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A3407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7A6AE222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D77B" wp14:editId="162A3751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CFD42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ADFCC5" wp14:editId="04C6E59A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FD77B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440CFD42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ADFCC5" wp14:editId="04C6E59A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8E9A7" wp14:editId="41489398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B1568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630070" wp14:editId="3A14AB12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8E9A7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1CEB1568" w14:textId="77777777"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D630070" wp14:editId="3A14AB12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721A46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4166ED3C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4A7EFBD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9A4F070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1439845B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27A8DD2B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7D97405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E8C4D08" w14:textId="77777777" w:rsidR="00942C96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Accord-cadre </w:t>
      </w:r>
    </w:p>
    <w:p w14:paraId="5773F675" w14:textId="77777777" w:rsidR="00C038A1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 (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Rayer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numéro(s)</w:t>
      </w:r>
      <w:r w:rsidR="00F444D2">
        <w:rPr>
          <w:rFonts w:ascii="Marianne" w:hAnsi="Marianne" w:cs="Arial"/>
          <w:b/>
          <w:color w:val="333333"/>
          <w:sz w:val="20"/>
          <w:szCs w:val="20"/>
        </w:rPr>
        <w:t xml:space="preserve"> de lot(s)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inutile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>)</w:t>
      </w:r>
    </w:p>
    <w:p w14:paraId="16C2DC72" w14:textId="2B244C33" w:rsidR="00942C96" w:rsidRDefault="00942C96" w:rsidP="007118F7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18"/>
          <w:szCs w:val="18"/>
        </w:rPr>
      </w:pPr>
      <w:r>
        <w:rPr>
          <w:rFonts w:ascii="Marianne" w:hAnsi="Marianne" w:cs="Arial"/>
          <w:b/>
          <w:color w:val="333333"/>
          <w:sz w:val="18"/>
          <w:szCs w:val="18"/>
        </w:rPr>
        <w:t>Lot 1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26 013</w:t>
      </w:r>
      <w:r>
        <w:rPr>
          <w:rFonts w:ascii="Marianne" w:hAnsi="Marianne" w:cs="Arial"/>
          <w:b/>
          <w:color w:val="333333"/>
          <w:sz w:val="18"/>
          <w:szCs w:val="18"/>
        </w:rPr>
        <w:t>, Lot 2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26 014</w:t>
      </w:r>
      <w:r>
        <w:rPr>
          <w:rFonts w:ascii="Marianne" w:hAnsi="Marianne" w:cs="Arial"/>
          <w:b/>
          <w:color w:val="333333"/>
          <w:sz w:val="18"/>
          <w:szCs w:val="18"/>
        </w:rPr>
        <w:t>, Lot 3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>: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 xml:space="preserve"> 26</w:t>
      </w:r>
      <w:r w:rsidR="007118F7">
        <w:rPr>
          <w:rFonts w:ascii="Calibri" w:hAnsi="Calibri" w:cs="Calibri"/>
          <w:b/>
          <w:color w:val="333333"/>
          <w:sz w:val="18"/>
          <w:szCs w:val="18"/>
        </w:rPr>
        <w:t> </w:t>
      </w:r>
      <w:r w:rsidR="007118F7">
        <w:rPr>
          <w:rFonts w:ascii="Marianne" w:hAnsi="Marianne" w:cs="Arial"/>
          <w:b/>
          <w:color w:val="333333"/>
          <w:sz w:val="18"/>
          <w:szCs w:val="18"/>
        </w:rPr>
        <w:t>015</w:t>
      </w:r>
      <w:r>
        <w:rPr>
          <w:rFonts w:ascii="Marianne" w:hAnsi="Marianne" w:cs="Arial"/>
          <w:b/>
          <w:color w:val="333333"/>
          <w:sz w:val="18"/>
          <w:szCs w:val="18"/>
        </w:rPr>
        <w:t>.</w:t>
      </w:r>
    </w:p>
    <w:p w14:paraId="5BA5BC47" w14:textId="77777777" w:rsidR="007118F7" w:rsidRPr="00942C96" w:rsidRDefault="007118F7" w:rsidP="007118F7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18"/>
          <w:szCs w:val="18"/>
        </w:rPr>
      </w:pPr>
    </w:p>
    <w:p w14:paraId="3F8BA6F7" w14:textId="59C7744C" w:rsidR="002D1D8D" w:rsidRDefault="007118F7" w:rsidP="00E05990">
      <w:pPr>
        <w:spacing w:line="360" w:lineRule="auto"/>
        <w:ind w:firstLine="360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  <w:r w:rsidRPr="007118F7">
        <w:rPr>
          <w:rFonts w:ascii="Marianne Medium" w:hAnsi="Marianne Medium" w:cs="Arial"/>
          <w:b/>
          <w:bCs/>
          <w:color w:val="333333"/>
          <w:sz w:val="20"/>
          <w:szCs w:val="20"/>
        </w:rPr>
        <w:t>Mise en œuvre d’un programme d’éducation à la vie affective, relationnelle et sexuelle (EVARS) au profit des militaires d’active des écoles de formation initiale et leurs encadrants</w:t>
      </w:r>
      <w:r w:rsidR="005D4CA8">
        <w:rPr>
          <w:rFonts w:ascii="Marianne Medium" w:hAnsi="Marianne Medium" w:cs="Arial"/>
          <w:b/>
          <w:bCs/>
          <w:color w:val="333333"/>
          <w:sz w:val="20"/>
          <w:szCs w:val="20"/>
        </w:rPr>
        <w:t>, réparti en trois (3) lots géographiques</w:t>
      </w:r>
    </w:p>
    <w:p w14:paraId="04533B96" w14:textId="77777777" w:rsidR="007118F7" w:rsidRPr="007118F7" w:rsidRDefault="007118F7" w:rsidP="00E05990">
      <w:pPr>
        <w:spacing w:line="360" w:lineRule="auto"/>
        <w:ind w:firstLine="360"/>
        <w:jc w:val="both"/>
        <w:rPr>
          <w:rFonts w:ascii="Marianne Medium" w:hAnsi="Marianne Medium" w:cs="Arial"/>
          <w:b/>
          <w:bCs/>
          <w:color w:val="333333"/>
          <w:sz w:val="20"/>
          <w:szCs w:val="20"/>
        </w:rPr>
      </w:pPr>
    </w:p>
    <w:p w14:paraId="6B91395B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3D5239EA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1684A88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7A428A80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65C83E91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E153A6F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F6F9489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16A207F1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117568E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3889A0F0" w14:textId="53C56857" w:rsidR="000B0B58" w:rsidRDefault="001021C3"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466637">
    <w:abstractNumId w:val="1"/>
  </w:num>
  <w:num w:numId="2" w16cid:durableId="250479679">
    <w:abstractNumId w:val="2"/>
  </w:num>
  <w:num w:numId="3" w16cid:durableId="1250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2351C8"/>
    <w:rsid w:val="00246749"/>
    <w:rsid w:val="002A138B"/>
    <w:rsid w:val="002D1D8D"/>
    <w:rsid w:val="003267CA"/>
    <w:rsid w:val="00364E6D"/>
    <w:rsid w:val="003A3320"/>
    <w:rsid w:val="003D1140"/>
    <w:rsid w:val="00552AB9"/>
    <w:rsid w:val="005D4CA8"/>
    <w:rsid w:val="006B07C9"/>
    <w:rsid w:val="006B3185"/>
    <w:rsid w:val="007118F7"/>
    <w:rsid w:val="007B5042"/>
    <w:rsid w:val="0084202E"/>
    <w:rsid w:val="00922FAB"/>
    <w:rsid w:val="00942C96"/>
    <w:rsid w:val="00A054B2"/>
    <w:rsid w:val="00AF6F51"/>
    <w:rsid w:val="00B04187"/>
    <w:rsid w:val="00B053EE"/>
    <w:rsid w:val="00B35457"/>
    <w:rsid w:val="00C038A1"/>
    <w:rsid w:val="00C21E00"/>
    <w:rsid w:val="00CD72CD"/>
    <w:rsid w:val="00DF6BEB"/>
    <w:rsid w:val="00E05990"/>
    <w:rsid w:val="00E375B7"/>
    <w:rsid w:val="00E72C44"/>
    <w:rsid w:val="00EB5F9B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FB68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B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B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B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B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NAVARRO Pascal</cp:lastModifiedBy>
  <cp:revision>5</cp:revision>
  <dcterms:created xsi:type="dcterms:W3CDTF">2025-09-25T11:44:00Z</dcterms:created>
  <dcterms:modified xsi:type="dcterms:W3CDTF">2026-05-21T15:29:00Z</dcterms:modified>
</cp:coreProperties>
</file>